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A" w:rsidRPr="007A1A5A" w:rsidRDefault="008E64B4" w:rsidP="007A1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9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7A1A5A" w:rsidRPr="007A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9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A5A" w:rsidRPr="007A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защите прав потребителей</w:t>
      </w:r>
    </w:p>
    <w:p w:rsidR="007A1A5A" w:rsidRPr="007A1A5A" w:rsidRDefault="007A1A5A" w:rsidP="007A1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Ханты-Мансийский район</w:t>
      </w:r>
      <w:r w:rsidR="00B6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</w:t>
      </w:r>
      <w:r w:rsidR="0069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A1A5A" w:rsidRPr="007A1A5A" w:rsidRDefault="007A1A5A" w:rsidP="007A1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34"/>
        <w:gridCol w:w="2806"/>
        <w:gridCol w:w="2126"/>
      </w:tblGrid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1A5A" w:rsidRPr="00D27F09" w:rsidTr="0007101F">
        <w:trPr>
          <w:trHeight w:val="47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Мероприятия, направленные на обеспечение доступности правовой помощи для потребителей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жалоб потребителей, консультирование их по вопросам защиты прав потребителей, оказание правовой помощи в разрешении потребительских споров в досудебном и судебном порядке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A0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E1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AF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поступило </w:t>
            </w:r>
            <w:r w:rsidR="002E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обращений потребителей, в том числе: </w:t>
            </w:r>
            <w:r w:rsidR="002E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 телефон «Горячей линии», </w:t>
            </w:r>
            <w:r w:rsidR="002E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письменн</w:t>
            </w:r>
            <w:r w:rsidR="002E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E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– личный прием. Н</w:t>
            </w:r>
            <w:r w:rsid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все обращения даны </w:t>
            </w:r>
            <w:r w:rsidR="002E1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соответствующие </w:t>
            </w:r>
            <w:r w:rsid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разъяснения и консультации</w:t>
            </w:r>
          </w:p>
        </w:tc>
      </w:tr>
      <w:tr w:rsidR="007A1A5A" w:rsidRPr="00D27F09" w:rsidTr="004F218C">
        <w:trPr>
          <w:trHeight w:val="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«горячих линий» по вопросам защиты прав потребителей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марте</w:t>
            </w:r>
          </w:p>
        </w:tc>
      </w:tr>
      <w:tr w:rsidR="007A1A5A" w:rsidRPr="00D27F09" w:rsidTr="0007101F">
        <w:trPr>
          <w:trHeight w:val="4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A0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A07EC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роведена «Горячая линия» к Дню защиты прав потребителей»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(информационное, консультационное) общественным объединениям потребителей, иным общественным организациям, общественным советам муниципальных образований, волонтерам в решении задач по защите прав потребителей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Исполнение: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A1A5A" w:rsidRPr="00D27F09" w:rsidRDefault="007A1A5A" w:rsidP="002E1B4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Обращений от общественных организаций в содействии</w:t>
            </w:r>
            <w:r w:rsidR="002E1B48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не поступало. На официальном сайте в разделе «Экономическое развитие» /Потребительские рынок»/Защита прав потребителей  размещены Рекомендации</w:t>
            </w:r>
            <w:r w:rsidRPr="00D27F09">
              <w:rPr>
                <w:rFonts w:ascii="Times New Roman" w:eastAsiaTheme="majorEastAsia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о возможных формах участия общественности в наиболее актуал</w:t>
            </w:r>
            <w:r w:rsidRPr="00D27F09">
              <w:rPr>
                <w:rFonts w:ascii="Times New Roman" w:eastAsiaTheme="majorEastAsia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ьных направлениях обеспечения и </w:t>
            </w:r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защиты прав потребителей </w:t>
            </w:r>
            <w:proofErr w:type="gramStart"/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D27F09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автономном округе – Югре</w:t>
            </w:r>
            <w:r w:rsidRPr="00D27F09">
              <w:rPr>
                <w:rFonts w:ascii="Times New Roman" w:eastAsiaTheme="majorEastAsia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обращений граждан по вопросам защиты прав потребителей, обобщение правоприменительной практики при осуществлении защиты прав потребителей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303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Комитетом экономической политики ежеквартально проводится анализ обращений. Отчет 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деятельности органа местного самоуправления по осуществлению защиты прав потребителей на территории муниципального образования Ханты-Мансийский район ежеквартально направляется в Департамент внутренней политики Х</w:t>
            </w:r>
            <w:r w:rsidR="0023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анты-Мансийского автономного округа - Югры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общественного мнения жителей муниципального образования об эффективности деятельности органа местного самоуправления в </w:t>
            </w: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сфере защиты прав потребителей, об уровне информированности об органах и организациях, занимающихся защитой прав потребителей на территории муниципального образования, и удовлетворенности их работой, доступности и результативности правовой помощи (анкетирование, опросы, в том числе посредством сети Интернет на официальном сайте администрации района)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работе с сельскими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2B5FB0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Исполнение: не проводился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 направленные на повышение потребительской грамотности жителей муниципального образования, формирование навыков и стереотипов грамотного потребительского поведения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базе образовательных организаций мероприятий информационно-просветительского характера, направленных на просвещение и информирование населения в сфере защиты прав потребителей (семинаров, форумов, выставок, фестивалей, конференций, лекций, факультативных занятий, открытых уроков, вебинаров, тренингов, деловых игр, конкурсов, олимпиад, викторин), в том числе среди целевых групп населения (социально уязвимых групп населения), Ханты-Мансийской районной общественной организацией ветеранов (пенсионеров) войны, труда, вооруженных сил и правоохранительных органов, </w:t>
            </w:r>
            <w:r w:rsidRPr="00D27F09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Ханты-Мансийской районной организацией Общероссийской общественной организации «Всероссийское общество инвалидов»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7A1A5A" w:rsidRPr="00D27F09" w:rsidRDefault="007A1A5A" w:rsidP="007A1A5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образованию;</w:t>
            </w:r>
          </w:p>
          <w:p w:rsidR="007A1A5A" w:rsidRPr="00D27F09" w:rsidRDefault="007A1A5A" w:rsidP="007A1A5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«Комитет по культуре, спорту и социальной политике»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2B5F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BC5D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2E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</w:t>
            </w:r>
            <w:r w:rsidR="002E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участием педагогов </w:t>
            </w:r>
            <w:r w:rsidR="002E1B48"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="0020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</w:t>
            </w:r>
            <w:r w:rsidR="00BC5DD2"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учреждений</w:t>
            </w:r>
            <w:r w:rsidR="002E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</w:t>
            </w:r>
            <w:r w:rsidR="009F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BC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B5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C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BC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ибирский</w:t>
            </w:r>
            <w:proofErr w:type="spellEnd"/>
            <w:r w:rsidR="00BC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Красноленинский, п. Выкатной, с. Тюли. В январе 2019 года проведено занятие с представителями общественной организации ветеранов (пенсионеров) Ханты</w:t>
            </w:r>
            <w:r w:rsidR="00205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-Мансийского райо</w:t>
            </w:r>
            <w:r w:rsidR="00BC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D27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о правах потребителей, механизмах защиты этих прав, типичных нарушениях в различных сферах потребительского рынка через газету «Наш район» и специальный раздел по защите прав потребителей на официальном сайте администрации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8B4405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8B4405" w:rsidRPr="008B4405" w:rsidRDefault="008B4405" w:rsidP="008B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официальном сайте в разделе «Экономическое развитие»» /</w:t>
            </w:r>
            <w:proofErr w:type="gramStart"/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Потребительские</w:t>
            </w:r>
            <w:proofErr w:type="gramEnd"/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8C"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рынок» /</w:t>
            </w: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Защита прав </w:t>
            </w:r>
            <w:r w:rsidR="004F218C"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потребителей размещены</w:t>
            </w: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Итоги </w:t>
            </w:r>
            <w:r w:rsidR="004F218C"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ОМС</w:t>
            </w: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осуществлению защиты прав потребителей за 201</w:t>
            </w:r>
            <w:r w:rsidR="00205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год, информирование </w:t>
            </w:r>
            <w:r w:rsidR="004F218C"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проведении</w:t>
            </w: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«Горячей линии»;</w:t>
            </w:r>
          </w:p>
          <w:p w:rsidR="008B4405" w:rsidRPr="008B4405" w:rsidRDefault="008B4405" w:rsidP="008B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Банка России +анкета +формы мошенничества; О продаже суррогатного масла сливочного;</w:t>
            </w:r>
          </w:p>
          <w:p w:rsidR="008B4405" w:rsidRPr="008B4405" w:rsidRDefault="008B4405" w:rsidP="008B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по маркировке молокосодержащих продуктов с заменителем молочного жира;</w:t>
            </w:r>
          </w:p>
          <w:p w:rsidR="008B4405" w:rsidRPr="008B4405" w:rsidRDefault="008B4405" w:rsidP="008B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 взаимодействия между собственниками помещений многоквартирных домов, Югорским фондом капитального ремонта многоквартирных домов, организациями, осуществляющими деятельность по управлению многоквартирным домом, </w:t>
            </w: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подрядными организациями, уполномоченными органами и организациями </w:t>
            </w:r>
          </w:p>
          <w:p w:rsidR="008B4405" w:rsidRPr="008B4405" w:rsidRDefault="008B4405" w:rsidP="008B44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Ханты-Мансийского автономного округа – Югры;</w:t>
            </w:r>
          </w:p>
          <w:p w:rsidR="007A1A5A" w:rsidRPr="00D27F09" w:rsidRDefault="008B4405" w:rsidP="008B4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собственников помещений в многоквартирном доме с управляющими организациями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в здании администрации района информационного стенда по вопросам защиты прав потребителей для населения и своевременное обновление информации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организационной и контрольной работы (комендант);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технического обеспечения»;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05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стенд </w:t>
            </w:r>
            <w:r w:rsidR="00205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 на 2 этаже здания администрации Ханты-Мансийского района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на  котором  размещена  информация для потребителей</w:t>
            </w:r>
            <w:r w:rsidR="00205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тиражирование и распространение информационно-справочных материалов (памяток, буклетов, плакатов, брошюр и др.) для граждан по вопросам защиты прав потребителей в различных сферах потребительского рынка (в том числе через медицинские организации, образовательные организации, учреждения социального обслуживания населения, объекты транспортной инфраструктуры, многофункциональные центры предоставления государственных и муниципальных услуг, торговые объекты, молодежные организации и библиотечную сеть)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2608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материалы в виде памяток распространялись специалистами юридическо-правового управления и комитета экономической политики во время проведения встреч с учащимися школ, педагогами и с населением</w:t>
            </w: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правовой грамотности населения в сфере защиты прав потребителей (анкетирование, опросы, тестирование, в том числе посредством сети Интернет на официальном сайте администрации Ханты-Мансийского района)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сельскими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430078" w:rsidRPr="00430078" w:rsidRDefault="00430078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 опрос потребителей товаров (по анкете Департамента эконмического развития ХМАО - Югры)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Мероприятия, направленные на профилактику нарушений потребительских прав, повышение правовой грамотности и социальной ответственности хозяйствующих субъектов, создание условий для повышения качества и безопасности реализуемых товаров, работ, услуг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образовательно-организационных мероприятий (семинаров, выставок, конференций, лекций, вебинаров и др.), направленных на повышение </w:t>
            </w: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18C8" w:rsidRPr="007F707A" w:rsidRDefault="007A1A5A" w:rsidP="009B18C8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Исполнение: </w:t>
            </w:r>
            <w:r w:rsidR="00993D55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у</w:t>
            </w:r>
            <w:r w:rsidR="00993D55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твержденным планом совместных выездных мероприятий Фонда поддержки предпринимательства, Администрации Ханты-Мансийского района, КУ «Центр занятости населения» в населенные пункты Ханты-Мансийского района, с целью организации встреч с населением района по разъяснениям о действующих программах, направленных на трудоустройство и организацию самозанятости,  </w:t>
            </w:r>
            <w:r w:rsidR="009B18C8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т.ч.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</w:t>
            </w:r>
            <w:proofErr w:type="gramStart"/>
            <w:r w:rsidR="009B18C8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рынка, </w:t>
            </w:r>
            <w:r w:rsidR="00993D55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рамках которого выездные мероприятия проведены в </w:t>
            </w:r>
            <w:r w:rsidR="001E6CB4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993D55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населенных пунктах Ханты-Мансийского района </w:t>
            </w:r>
            <w:r w:rsidR="007F707A" w:rsidRPr="007F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(п. Сибирский, с. Реполово, п. Красноленинский, п. Урманный, д. Ягурьях, п. Луговской, с. Троица, п. Выкатной, с. Тюли, д. Белогорье, п. Кедровый, с. Елизарово, с. Кышик, с. Нялинское, п. Пырьях, п. Кирпичный, с. Цингалы, с. Селиярово, п. </w:t>
            </w:r>
            <w:proofErr w:type="spellStart"/>
            <w:r w:rsidR="007F707A" w:rsidRPr="007F707A">
              <w:rPr>
                <w:rFonts w:ascii="Times New Roman" w:hAnsi="Times New Roman" w:cs="Times New Roman"/>
                <w:b/>
                <w:sz w:val="24"/>
                <w:szCs w:val="24"/>
              </w:rPr>
              <w:t>Горноправдинск</w:t>
            </w:r>
            <w:proofErr w:type="spellEnd"/>
            <w:r w:rsidR="007F707A" w:rsidRPr="007F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7F707A" w:rsidRPr="007F70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результате</w:t>
            </w:r>
            <w:r w:rsidR="00993D55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чего 1</w:t>
            </w:r>
            <w:r w:rsidR="007F707A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  <w:r w:rsidR="00993D55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граждан</w:t>
            </w:r>
            <w:r w:rsidR="00151927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 района даны соответствующие разъяснения</w:t>
            </w:r>
            <w:proofErr w:type="gramEnd"/>
            <w:r w:rsidR="00151927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консультации.</w:t>
            </w:r>
            <w:r w:rsidR="009B18C8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1A5A" w:rsidRPr="00D27F09" w:rsidRDefault="00205821" w:rsidP="004300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73  </w:t>
            </w:r>
            <w:r w:rsidR="0043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хозяйствующим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субъектам даны разъяснения </w:t>
            </w:r>
            <w:r w:rsidR="007A1A5A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защиты</w:t>
            </w:r>
            <w:r w:rsidR="007A1A5A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 потребителей в различных сферах </w:t>
            </w:r>
            <w:r w:rsidR="0043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предпринимательской</w:t>
            </w:r>
            <w:r w:rsidR="0043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557A11" w:rsidRPr="007F7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личном приеме специалистами комитета экономической политики и по телефону горячей линии администрации Ханты-Мансийского района</w:t>
            </w:r>
            <w:r w:rsidR="00557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тиражирование и распространение информационно-методических материалов (памяток, буклетов, плакатов, брошюр, сборников и др.) для хозяйствующих субъектов по вопросам соблюдения обязательных требований законодательства к товарам (работам, услугам), о правах потребителей, механизмах досудебного урегулирования потребительских споров, ответственности хозяйствующих субъектов за нарушение прав потребителей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7A1A5A" w:rsidP="00151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Разработка, тиражирование и распространение информационно-методических </w:t>
            </w:r>
            <w:r w:rsidR="0030601F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 для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хозяйствующих субъектов не проводилось. При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выездных мероприятиях в населенные пункты района на о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 объектов торговли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хозяйствующим субъектам 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предоставлялся </w:t>
            </w:r>
            <w:r w:rsidR="00151927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Закона РФ «О защите прав потребителей</w:t>
            </w:r>
            <w:r w:rsidR="0030601F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06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номера</w:t>
            </w:r>
            <w:r w:rsidR="00151927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телефонов органов, осуществляющих защиту прав потребителей 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бумажном носителе, для последующего их размещения на </w:t>
            </w: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ционные стенды для потребителей. 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адресной работы с изготовителями, продавцами, исполнителями, на деятельность которых поступают жалобы потребителей (консультирование, совещания, круглые столы)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D27F09" w:rsidRDefault="004E2D1F" w:rsidP="004E2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Проводилась </w:t>
            </w:r>
            <w:r w:rsidR="0039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r w:rsidR="00390EE8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7A1A5A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хозяйствующими субъектами по обращениям потребителей -</w:t>
            </w:r>
            <w:r w:rsidR="00151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A5A"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продаже товаров ненадлежащего качества</w:t>
            </w:r>
            <w:r w:rsidR="0043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 предоставлению услуг ненадлежащего качества</w:t>
            </w:r>
            <w:bookmarkStart w:id="0" w:name="_GoBack"/>
            <w:bookmarkEnd w:id="0"/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правовой грамотности хозяйствующих субъектов в сфере защиты прав потребителей (анкетирование, опросы, тестирование и др., в том числе посредством сети Интернет на официальном сайте администрации Ханты-Мансийского района)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Исполнение:</w:t>
            </w:r>
          </w:p>
          <w:p w:rsidR="007A1A5A" w:rsidRPr="00D27F09" w:rsidRDefault="00430078" w:rsidP="00430078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 опрос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предпринимательской деятельности</w:t>
            </w:r>
            <w:r w:rsidRPr="00430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 анкете Департамента эконмического развития ХМАО - Югры)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821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Мероприятия, направленные на обеспечение комплексного подхода к решению актуальных задач по обеспечению и защите прав потребителей в муниципальном образовании</w:t>
            </w:r>
          </w:p>
        </w:tc>
      </w:tr>
      <w:tr w:rsidR="007A1A5A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1A5A" w:rsidRPr="00D27F09" w:rsidRDefault="007A1A5A" w:rsidP="007A1A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(совещаний, круглых столов, заседаний рабочих групп, иных совместных мероприятий), направленных на межведомственное взаимодействие по вопросам обеспечения и защиты прав потребителей с участием органов местного самоуправления, органов государственной власти федерального и окружного уровней, в том числе представителей хозяйствующих субъектов, общественных объединений потребителей, иных заинтересованных лиц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A1A5A" w:rsidRPr="00D27F09" w:rsidTr="0007101F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1A5A" w:rsidRPr="00D27F09" w:rsidRDefault="007A1A5A" w:rsidP="007A1A5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7A1A5A" w:rsidRPr="005032F9" w:rsidRDefault="00151927" w:rsidP="004F21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201</w:t>
            </w:r>
            <w:r w:rsidR="004F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на заседаниях Совета по развитию малого и среднего предпринимательства при администрации Ханты-Мансийского р</w:t>
            </w:r>
            <w:r w:rsidR="005032F9"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айона рассматривались вопросы, направленные на межведомственное взаимодействие по вопросам обеспечения и защиты прав потребителей с участием органов местного самоуправления, органов государственной власти федерального и окружного уровней</w:t>
            </w:r>
          </w:p>
        </w:tc>
      </w:tr>
      <w:tr w:rsidR="00B73042" w:rsidRPr="00D27F09" w:rsidTr="004F218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042" w:rsidRPr="00B73042" w:rsidRDefault="00B73042" w:rsidP="00FB4481">
            <w:pPr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2" w:rsidRPr="00B73042" w:rsidRDefault="00B73042" w:rsidP="00FB4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Проведение мероприятий (совещаний, круглых столов, заседаний рабочих групп, иных совместных мероприятий), направленных на координацию и взаимодействие по вопросам обеспечения и защиты прав потребителей между органами администрации Ханты-Мансийского района,</w:t>
            </w:r>
            <w:r w:rsidRPr="00B73042">
              <w:rPr>
                <w:sz w:val="24"/>
                <w:szCs w:val="24"/>
              </w:rPr>
              <w:t xml:space="preserve"> </w:t>
            </w:r>
            <w:r w:rsidRPr="00B73042">
              <w:rPr>
                <w:rFonts w:ascii="Times New Roman" w:hAnsi="Times New Roman"/>
                <w:sz w:val="24"/>
                <w:szCs w:val="24"/>
              </w:rPr>
              <w:t xml:space="preserve">в том числе с участием представителей хозяйствующих субъектов, общественных объединений потребителей, иных заинтересованных лиц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2" w:rsidRPr="00B73042" w:rsidRDefault="00B73042" w:rsidP="00FB4481">
            <w:pPr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42" w:rsidRPr="00B73042" w:rsidRDefault="00B73042" w:rsidP="00FB4481">
            <w:pPr>
              <w:rPr>
                <w:rFonts w:ascii="Times New Roman" w:hAnsi="Times New Roman"/>
                <w:sz w:val="24"/>
                <w:szCs w:val="24"/>
              </w:rPr>
            </w:pPr>
            <w:r w:rsidRPr="00B7304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73042" w:rsidRPr="00D27F09" w:rsidTr="00DF38A0">
        <w:trPr>
          <w:trHeight w:val="31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042" w:rsidRPr="00D27F09" w:rsidRDefault="00B73042" w:rsidP="00B7304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F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Исполнение:</w:t>
            </w:r>
          </w:p>
          <w:p w:rsidR="00B73042" w:rsidRPr="00B73042" w:rsidRDefault="00541AE0" w:rsidP="004F2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201</w:t>
            </w:r>
            <w:r w:rsidR="004F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на заседаниях Совета по развитию малого и среднего предпринимательства при администрации Ханты-Мансийского района рассматривались вопросы, направленные на </w:t>
            </w:r>
            <w:r w:rsidR="00A0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координацию и </w:t>
            </w:r>
            <w:r w:rsidRPr="00503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по вопросам обеспечения и защиты прав потребителей с участием органов местного самоуправления, органов государственной власти федерального и окружного уровней</w:t>
            </w:r>
          </w:p>
        </w:tc>
      </w:tr>
    </w:tbl>
    <w:p w:rsidR="007A1A5A" w:rsidRPr="00D27F09" w:rsidRDefault="007A1A5A" w:rsidP="007A1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77C86" w:rsidRPr="00BB22A7" w:rsidRDefault="00BB22A7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 w:rsidRPr="00BB22A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B22A7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="00BB22A7" w:rsidRPr="00BB22A7">
        <w:rPr>
          <w:rFonts w:ascii="Times New Roman" w:hAnsi="Times New Roman" w:cs="Times New Roman"/>
          <w:sz w:val="20"/>
          <w:szCs w:val="20"/>
        </w:rPr>
        <w:t>ксперт 1 категории</w:t>
      </w:r>
      <w:r w:rsidR="00BB2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отдела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труда, предпринимательства и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потребительского рынка комитета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экономической политики</w:t>
      </w:r>
    </w:p>
    <w:p w:rsidR="00CF5698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Доронина Татьяна Кузьмовна,</w:t>
      </w:r>
    </w:p>
    <w:p w:rsidR="00CF5698" w:rsidRPr="00BB22A7" w:rsidRDefault="00CF5698" w:rsidP="00BB22A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35-27-98</w:t>
      </w:r>
    </w:p>
    <w:sectPr w:rsidR="00CF5698" w:rsidRPr="00BB22A7" w:rsidSect="004F218C">
      <w:headerReference w:type="default" r:id="rId7"/>
      <w:type w:val="nextColumn"/>
      <w:pgSz w:w="16838" w:h="11906" w:orient="landscape"/>
      <w:pgMar w:top="142" w:right="1276" w:bottom="709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41" w:rsidRDefault="001B0641">
      <w:r>
        <w:separator/>
      </w:r>
    </w:p>
  </w:endnote>
  <w:endnote w:type="continuationSeparator" w:id="0">
    <w:p w:rsidR="001B0641" w:rsidRDefault="001B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41" w:rsidRDefault="001B0641">
      <w:r>
        <w:separator/>
      </w:r>
    </w:p>
  </w:footnote>
  <w:footnote w:type="continuationSeparator" w:id="0">
    <w:p w:rsidR="001B0641" w:rsidRDefault="001B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B1" w:rsidRDefault="007A1A5A" w:rsidP="00625EBB">
    <w:pPr>
      <w:pStyle w:val="a3"/>
    </w:pPr>
    <w:r w:rsidRPr="00EA1127">
      <w:rPr>
        <w:rFonts w:ascii="Times New Roman" w:hAnsi="Times New Roman"/>
        <w:sz w:val="24"/>
        <w:szCs w:val="24"/>
      </w:rPr>
      <w:fldChar w:fldCharType="begin"/>
    </w:r>
    <w:r w:rsidRPr="00EA1127">
      <w:rPr>
        <w:rFonts w:ascii="Times New Roman" w:hAnsi="Times New Roman"/>
        <w:sz w:val="24"/>
        <w:szCs w:val="24"/>
      </w:rPr>
      <w:instrText>PAGE   \* MERGEFORMAT</w:instrText>
    </w:r>
    <w:r w:rsidRPr="00EA1127">
      <w:rPr>
        <w:rFonts w:ascii="Times New Roman" w:hAnsi="Times New Roman"/>
        <w:sz w:val="24"/>
        <w:szCs w:val="24"/>
      </w:rPr>
      <w:fldChar w:fldCharType="separate"/>
    </w:r>
    <w:r w:rsidR="00430078">
      <w:rPr>
        <w:rFonts w:ascii="Times New Roman" w:hAnsi="Times New Roman"/>
        <w:noProof/>
        <w:sz w:val="24"/>
        <w:szCs w:val="24"/>
      </w:rPr>
      <w:t>5</w:t>
    </w:r>
    <w:r w:rsidRPr="00EA1127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81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1927"/>
    <w:rsid w:val="001527CE"/>
    <w:rsid w:val="00155CFB"/>
    <w:rsid w:val="0016062C"/>
    <w:rsid w:val="00161C7D"/>
    <w:rsid w:val="00167D39"/>
    <w:rsid w:val="0018036B"/>
    <w:rsid w:val="00194E6B"/>
    <w:rsid w:val="001960D9"/>
    <w:rsid w:val="0019754C"/>
    <w:rsid w:val="001B0641"/>
    <w:rsid w:val="001B40F4"/>
    <w:rsid w:val="001B4E34"/>
    <w:rsid w:val="001B5793"/>
    <w:rsid w:val="001C0113"/>
    <w:rsid w:val="001C3921"/>
    <w:rsid w:val="001D4AD7"/>
    <w:rsid w:val="001D549D"/>
    <w:rsid w:val="001D70A8"/>
    <w:rsid w:val="001E5212"/>
    <w:rsid w:val="001E57B7"/>
    <w:rsid w:val="001E6CB4"/>
    <w:rsid w:val="001F0393"/>
    <w:rsid w:val="001F2E26"/>
    <w:rsid w:val="001F37D5"/>
    <w:rsid w:val="001F663E"/>
    <w:rsid w:val="002024D6"/>
    <w:rsid w:val="00202CEB"/>
    <w:rsid w:val="00205821"/>
    <w:rsid w:val="00211777"/>
    <w:rsid w:val="0021201E"/>
    <w:rsid w:val="00217108"/>
    <w:rsid w:val="002212C7"/>
    <w:rsid w:val="00224DEF"/>
    <w:rsid w:val="00230351"/>
    <w:rsid w:val="00245CE7"/>
    <w:rsid w:val="00260850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B5FB0"/>
    <w:rsid w:val="002C33A3"/>
    <w:rsid w:val="002C3CE0"/>
    <w:rsid w:val="002C430E"/>
    <w:rsid w:val="002E1B48"/>
    <w:rsid w:val="002E59A4"/>
    <w:rsid w:val="002E677B"/>
    <w:rsid w:val="002F2EB9"/>
    <w:rsid w:val="00302571"/>
    <w:rsid w:val="00305141"/>
    <w:rsid w:val="00305588"/>
    <w:rsid w:val="0030601F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0EE8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078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4C8E"/>
    <w:rsid w:val="004B652C"/>
    <w:rsid w:val="004E0133"/>
    <w:rsid w:val="004E2D1F"/>
    <w:rsid w:val="004F218C"/>
    <w:rsid w:val="005032F9"/>
    <w:rsid w:val="00505F2C"/>
    <w:rsid w:val="005120A3"/>
    <w:rsid w:val="00516373"/>
    <w:rsid w:val="00524BCD"/>
    <w:rsid w:val="00541325"/>
    <w:rsid w:val="00541AE0"/>
    <w:rsid w:val="005432D3"/>
    <w:rsid w:val="00550575"/>
    <w:rsid w:val="00554223"/>
    <w:rsid w:val="00557A11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92B99"/>
    <w:rsid w:val="006A26C4"/>
    <w:rsid w:val="006B438A"/>
    <w:rsid w:val="006B447B"/>
    <w:rsid w:val="006B567E"/>
    <w:rsid w:val="006D0C65"/>
    <w:rsid w:val="006D7109"/>
    <w:rsid w:val="006D7CB2"/>
    <w:rsid w:val="006E1937"/>
    <w:rsid w:val="006E2ED2"/>
    <w:rsid w:val="00700665"/>
    <w:rsid w:val="007048E9"/>
    <w:rsid w:val="00721860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2120"/>
    <w:rsid w:val="00784DB9"/>
    <w:rsid w:val="007850DB"/>
    <w:rsid w:val="007A1A5A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7F707A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80472"/>
    <w:rsid w:val="00894A0B"/>
    <w:rsid w:val="00897673"/>
    <w:rsid w:val="008B12C3"/>
    <w:rsid w:val="008B2E74"/>
    <w:rsid w:val="008B4405"/>
    <w:rsid w:val="008D66C1"/>
    <w:rsid w:val="008E1B9F"/>
    <w:rsid w:val="008E64B4"/>
    <w:rsid w:val="008F6225"/>
    <w:rsid w:val="00905C0C"/>
    <w:rsid w:val="00914E41"/>
    <w:rsid w:val="00917718"/>
    <w:rsid w:val="00925331"/>
    <w:rsid w:val="009343E9"/>
    <w:rsid w:val="0093578A"/>
    <w:rsid w:val="009404C9"/>
    <w:rsid w:val="00941D16"/>
    <w:rsid w:val="00944DC7"/>
    <w:rsid w:val="00957D13"/>
    <w:rsid w:val="00961320"/>
    <w:rsid w:val="009709CC"/>
    <w:rsid w:val="00974193"/>
    <w:rsid w:val="00975E62"/>
    <w:rsid w:val="009762CF"/>
    <w:rsid w:val="00980B13"/>
    <w:rsid w:val="00993D55"/>
    <w:rsid w:val="009959BE"/>
    <w:rsid w:val="00997E1F"/>
    <w:rsid w:val="009B18C8"/>
    <w:rsid w:val="009C0D56"/>
    <w:rsid w:val="009C2326"/>
    <w:rsid w:val="009C5562"/>
    <w:rsid w:val="009D3544"/>
    <w:rsid w:val="009E0374"/>
    <w:rsid w:val="009E11A4"/>
    <w:rsid w:val="009E433A"/>
    <w:rsid w:val="009F122C"/>
    <w:rsid w:val="009F152E"/>
    <w:rsid w:val="00A0191C"/>
    <w:rsid w:val="00A05176"/>
    <w:rsid w:val="00A07EC4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2C12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231C"/>
    <w:rsid w:val="00AF3149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2504"/>
    <w:rsid w:val="00B6634A"/>
    <w:rsid w:val="00B66C43"/>
    <w:rsid w:val="00B6797E"/>
    <w:rsid w:val="00B70818"/>
    <w:rsid w:val="00B73042"/>
    <w:rsid w:val="00B73157"/>
    <w:rsid w:val="00B8516F"/>
    <w:rsid w:val="00B92A21"/>
    <w:rsid w:val="00B93A46"/>
    <w:rsid w:val="00B946AD"/>
    <w:rsid w:val="00B95701"/>
    <w:rsid w:val="00BA28B7"/>
    <w:rsid w:val="00BA7D6E"/>
    <w:rsid w:val="00BB22A7"/>
    <w:rsid w:val="00BC5DD2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14F9"/>
    <w:rsid w:val="00C53244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CF5698"/>
    <w:rsid w:val="00D120BA"/>
    <w:rsid w:val="00D128DD"/>
    <w:rsid w:val="00D264F8"/>
    <w:rsid w:val="00D26710"/>
    <w:rsid w:val="00D27F09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55FD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773AE"/>
    <w:rsid w:val="00E90FE8"/>
    <w:rsid w:val="00E921FF"/>
    <w:rsid w:val="00EA00F6"/>
    <w:rsid w:val="00EA3CD8"/>
    <w:rsid w:val="00EB0AD7"/>
    <w:rsid w:val="00EB4273"/>
    <w:rsid w:val="00EB66C4"/>
    <w:rsid w:val="00EC6C35"/>
    <w:rsid w:val="00EC7DB9"/>
    <w:rsid w:val="00ED5FE3"/>
    <w:rsid w:val="00EF34B5"/>
    <w:rsid w:val="00F01EFC"/>
    <w:rsid w:val="00F11BB4"/>
    <w:rsid w:val="00F12F6E"/>
    <w:rsid w:val="00F1741F"/>
    <w:rsid w:val="00F2705D"/>
    <w:rsid w:val="00F325D8"/>
    <w:rsid w:val="00F34F36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1B81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Т.К.</dc:creator>
  <cp:lastModifiedBy>Доронина Т.К.</cp:lastModifiedBy>
  <cp:revision>16</cp:revision>
  <dcterms:created xsi:type="dcterms:W3CDTF">2020-01-22T04:51:00Z</dcterms:created>
  <dcterms:modified xsi:type="dcterms:W3CDTF">2020-01-22T07:00:00Z</dcterms:modified>
</cp:coreProperties>
</file>